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D2A3" w14:textId="77777777" w:rsidR="009E5CD1" w:rsidRPr="009E5CD1" w:rsidRDefault="009E5CD1" w:rsidP="009E5CD1">
      <w:pPr>
        <w:tabs>
          <w:tab w:val="left" w:pos="2475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7B2F923" wp14:editId="39619E2F">
            <wp:simplePos x="0" y="0"/>
            <wp:positionH relativeFrom="column">
              <wp:posOffset>-190500</wp:posOffset>
            </wp:positionH>
            <wp:positionV relativeFrom="paragraph">
              <wp:posOffset>-228600</wp:posOffset>
            </wp:positionV>
            <wp:extent cx="6286500" cy="9601200"/>
            <wp:effectExtent l="0" t="0" r="0" b="0"/>
            <wp:wrapNone/>
            <wp:docPr id="10" name="Рисунок 10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4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5432AE3" wp14:editId="0CD11B23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400300" cy="2057400"/>
            <wp:effectExtent l="0" t="0" r="0" b="0"/>
            <wp:wrapSquare wrapText="bothSides"/>
            <wp:docPr id="9" name="Рисунок 9" descr="Курица Объ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рица Объеди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0ACAEE" wp14:editId="0E82577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286500" cy="9601200"/>
            <wp:effectExtent l="0" t="0" r="0" b="0"/>
            <wp:wrapNone/>
            <wp:docPr id="8" name="Рисунок 8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4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77FF8" w14:textId="77777777" w:rsidR="009E5CD1" w:rsidRPr="009E5CD1" w:rsidRDefault="009E5CD1" w:rsidP="009E5CD1">
      <w:pPr>
        <w:tabs>
          <w:tab w:val="left" w:pos="2475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5353E" w14:textId="77777777" w:rsidR="009E5CD1" w:rsidRPr="009E5CD1" w:rsidRDefault="009E5CD1" w:rsidP="009E5CD1">
      <w:pPr>
        <w:tabs>
          <w:tab w:val="left" w:pos="2475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877CB" w14:textId="77777777" w:rsidR="009E5CD1" w:rsidRPr="009E5CD1" w:rsidRDefault="009E5CD1" w:rsidP="009E5CD1">
      <w:pPr>
        <w:tabs>
          <w:tab w:val="left" w:pos="2475"/>
        </w:tabs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82F22" wp14:editId="727503EA">
                <wp:simplePos x="0" y="0"/>
                <wp:positionH relativeFrom="column">
                  <wp:posOffset>114935</wp:posOffset>
                </wp:positionH>
                <wp:positionV relativeFrom="paragraph">
                  <wp:posOffset>603250</wp:posOffset>
                </wp:positionV>
                <wp:extent cx="5715000" cy="1374775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C5F51" w14:textId="77777777" w:rsidR="009E5CD1" w:rsidRDefault="009E5CD1" w:rsidP="009E5CD1">
                            <w:pPr>
                              <w:pStyle w:val="1"/>
                              <w:jc w:val="center"/>
                            </w:pPr>
                            <w:r w:rsidRPr="009E5CD1">
                              <w:rPr>
                                <w:color w:val="C0C0C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ОБЪЕДИНЕНИЕ « ГВАРДИЯ»</w:t>
                            </w:r>
                          </w:p>
                          <w:p w14:paraId="70519E29" w14:textId="77777777" w:rsidR="009E5CD1" w:rsidRPr="003469D7" w:rsidRDefault="009E5CD1" w:rsidP="009E5CD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г. Москва    ул.  Шереметьевская     д. 27.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тел. </w:t>
                            </w:r>
                            <w:r w:rsidRPr="009E5CD1">
                              <w:rPr>
                                <w:b/>
                                <w:i/>
                              </w:rPr>
                              <w:t>(495)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618-5012, </w:t>
                            </w:r>
                            <w:r w:rsidRPr="003469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E5CD1">
                              <w:rPr>
                                <w:b/>
                                <w:i/>
                              </w:rPr>
                              <w:t>(495)</w:t>
                            </w:r>
                            <w:r w:rsidRPr="003469D7">
                              <w:rPr>
                                <w:b/>
                                <w:i/>
                              </w:rPr>
                              <w:t>618-50-12</w:t>
                            </w:r>
                          </w:p>
                          <w:p w14:paraId="062D6EED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lang w:val="fr-FR"/>
                              </w:rPr>
                            </w:pPr>
                            <w:r w:rsidRPr="00070844">
                              <w:rPr>
                                <w:lang w:val="fr-FR"/>
                              </w:rPr>
                              <w:t>E-mail:</w:t>
                            </w:r>
                            <w:r w:rsidRPr="00436B6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t6181018@mail</w:t>
                            </w:r>
                            <w:r>
                              <w:rPr>
                                <w:lang w:val="fr-FR"/>
                              </w:rPr>
                              <w:t xml:space="preserve">.ru </w:t>
                            </w:r>
                            <w:r w:rsidRPr="0044552D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18054075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1C86917D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718818BC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0D29EA92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1C18A9B3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932F684" w14:textId="77777777" w:rsidR="009E5CD1" w:rsidRPr="00070844" w:rsidRDefault="009E5CD1" w:rsidP="009E5CD1">
                            <w:pPr>
                              <w:pStyle w:val="2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33281286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235B802A" w14:textId="77777777" w:rsidR="009E5CD1" w:rsidRPr="00070844" w:rsidRDefault="009E5CD1" w:rsidP="009E5CD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8508ACD" w14:textId="77777777" w:rsidR="009E5CD1" w:rsidRDefault="009E5CD1" w:rsidP="009E5C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 уважением,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М.Каменков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14:paraId="14E98F26" w14:textId="77777777" w:rsidR="009E5CD1" w:rsidRDefault="009E5CD1" w:rsidP="009E5C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14:paraId="5F2572E1" w14:textId="77777777" w:rsidR="009E5CD1" w:rsidRDefault="009E5CD1" w:rsidP="009E5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82F2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9.05pt;margin-top:47.5pt;width:450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5E8wEAAMs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" stroked="f">
                <v:textbox>
                  <w:txbxContent>
                    <w:p w14:paraId="7B2C5F51" w14:textId="77777777" w:rsidR="009E5CD1" w:rsidRDefault="009E5CD1" w:rsidP="009E5CD1">
                      <w:pPr>
                        <w:pStyle w:val="1"/>
                        <w:jc w:val="center"/>
                      </w:pPr>
                      <w:r w:rsidRPr="009E5CD1">
                        <w:rPr>
                          <w:color w:val="C0C0C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ОБЪЕДИНЕНИЕ « ГВАРДИЯ»</w:t>
                      </w:r>
                    </w:p>
                    <w:p w14:paraId="70519E29" w14:textId="77777777" w:rsidR="009E5CD1" w:rsidRPr="003469D7" w:rsidRDefault="009E5CD1" w:rsidP="009E5CD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г. Москва    ул.  Шереметьевская     д. 27.   </w:t>
                      </w:r>
                      <w:r>
                        <w:rPr>
                          <w:b/>
                          <w:i/>
                        </w:rPr>
                        <w:t xml:space="preserve">тел. </w:t>
                      </w:r>
                      <w:r w:rsidRPr="009E5CD1">
                        <w:rPr>
                          <w:b/>
                          <w:i/>
                        </w:rPr>
                        <w:t>(495)</w:t>
                      </w:r>
                      <w:r>
                        <w:rPr>
                          <w:b/>
                          <w:i/>
                        </w:rPr>
                        <w:t xml:space="preserve">618-5012, </w:t>
                      </w:r>
                      <w:r w:rsidRPr="003469D7">
                        <w:rPr>
                          <w:b/>
                          <w:i/>
                        </w:rPr>
                        <w:t xml:space="preserve"> </w:t>
                      </w:r>
                      <w:r w:rsidRPr="009E5CD1">
                        <w:rPr>
                          <w:b/>
                          <w:i/>
                        </w:rPr>
                        <w:t>(495)</w:t>
                      </w:r>
                      <w:r w:rsidRPr="003469D7">
                        <w:rPr>
                          <w:b/>
                          <w:i/>
                        </w:rPr>
                        <w:t>618-50-12</w:t>
                      </w:r>
                    </w:p>
                    <w:p w14:paraId="062D6EED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i/>
                          <w:sz w:val="48"/>
                          <w:lang w:val="fr-FR"/>
                        </w:rPr>
                      </w:pPr>
                      <w:r w:rsidRPr="00070844">
                        <w:rPr>
                          <w:lang w:val="fr-FR"/>
                        </w:rPr>
                        <w:t>E-mail:</w:t>
                      </w:r>
                      <w:r w:rsidRPr="00436B6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t6181018@mail</w:t>
                      </w:r>
                      <w:r>
                        <w:rPr>
                          <w:lang w:val="fr-FR"/>
                        </w:rPr>
                        <w:t xml:space="preserve">.ru </w:t>
                      </w:r>
                      <w:r w:rsidRPr="0044552D">
                        <w:rPr>
                          <w:lang w:val="en-US"/>
                        </w:rPr>
                        <w:t xml:space="preserve">. </w:t>
                      </w:r>
                    </w:p>
                    <w:p w14:paraId="18054075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</w:p>
                    <w:p w14:paraId="1C86917D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</w:p>
                    <w:p w14:paraId="718818BC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</w:p>
                    <w:p w14:paraId="0D29EA92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1C18A9B3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7932F684" w14:textId="77777777" w:rsidR="009E5CD1" w:rsidRPr="00070844" w:rsidRDefault="009E5CD1" w:rsidP="009E5CD1">
                      <w:pPr>
                        <w:pStyle w:val="2"/>
                        <w:jc w:val="center"/>
                        <w:rPr>
                          <w:lang w:val="fr-FR"/>
                        </w:rPr>
                      </w:pPr>
                    </w:p>
                    <w:p w14:paraId="33281286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235B802A" w14:textId="77777777" w:rsidR="009E5CD1" w:rsidRPr="00070844" w:rsidRDefault="009E5CD1" w:rsidP="009E5CD1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08508ACD" w14:textId="77777777" w:rsidR="009E5CD1" w:rsidRDefault="009E5CD1" w:rsidP="009E5C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 уважением,                                                       </w:t>
                      </w:r>
                      <w:proofErr w:type="spellStart"/>
                      <w:r>
                        <w:rPr>
                          <w:b/>
                        </w:rPr>
                        <w:t>М.Каменков</w:t>
                      </w:r>
                      <w:proofErr w:type="spellEnd"/>
                      <w:r>
                        <w:rPr>
                          <w:b/>
                        </w:rPr>
                        <w:t>,</w:t>
                      </w:r>
                    </w:p>
                    <w:p w14:paraId="14E98F26" w14:textId="77777777" w:rsidR="009E5CD1" w:rsidRDefault="009E5CD1" w:rsidP="009E5C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14:paraId="5F2572E1" w14:textId="77777777" w:rsidR="009E5CD1" w:rsidRDefault="009E5CD1" w:rsidP="009E5CD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892B8" w14:textId="77777777" w:rsidR="009E5CD1" w:rsidRDefault="009E5CD1" w:rsidP="009E5CD1">
      <w:pPr>
        <w:tabs>
          <w:tab w:val="left" w:pos="2475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41CAD" wp14:editId="1A6CC548">
                <wp:simplePos x="0" y="0"/>
                <wp:positionH relativeFrom="column">
                  <wp:posOffset>43180</wp:posOffset>
                </wp:positionH>
                <wp:positionV relativeFrom="page">
                  <wp:posOffset>4272280</wp:posOffset>
                </wp:positionV>
                <wp:extent cx="5861050" cy="0"/>
                <wp:effectExtent l="0" t="19050" r="25400" b="38100"/>
                <wp:wrapSquare wrapText="bothSides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4410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4pt,336.4pt" to="464.9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" strokeweight="4.5pt">
                <v:stroke linestyle="thinThick"/>
                <w10:wrap type="square" anchory="page"/>
              </v:line>
            </w:pict>
          </mc:Fallback>
        </mc:AlternateContent>
      </w:r>
    </w:p>
    <w:p w14:paraId="06D16CDF" w14:textId="77777777" w:rsidR="009E5CD1" w:rsidRPr="009E5CD1" w:rsidRDefault="009E5CD1" w:rsidP="009E5CD1">
      <w:pPr>
        <w:tabs>
          <w:tab w:val="left" w:pos="2475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предприятий безопасности «ГВАРДИЯ»</w:t>
      </w:r>
    </w:p>
    <w:p w14:paraId="2B4A5A30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BF99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заключить Договор на оказание охранных услуг </w:t>
      </w:r>
      <w:r w:rsidRPr="009E5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Закона РФ «О частной детективной и охранной деятельности в РФ» </w:t>
      </w: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Обществом с ограниченной ответственностью «Частной охранной организацией «ЭСПАДА»</w:t>
      </w:r>
      <w:r w:rsidRPr="009E5CD1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Ваших условиях и в соответствии с нижеприведенным ценовым предложением по оплате охранных услуг.</w:t>
      </w:r>
      <w:r w:rsidRPr="009E5CD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732D3A74" w14:textId="77777777" w:rsidR="009E5CD1" w:rsidRPr="009E5CD1" w:rsidRDefault="009E5CD1" w:rsidP="009E5C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нами стоимость охранных услуг исчисляется с учётом того, </w:t>
      </w:r>
    </w:p>
    <w:p w14:paraId="2928673B" w14:textId="77777777" w:rsidR="009E5CD1" w:rsidRPr="009E5CD1" w:rsidRDefault="009E5CD1" w:rsidP="009E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ООО ЧОО «ЭСПАДА» является плательщиком НДС</w:t>
      </w:r>
      <w:r w:rsidRPr="009E5C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0D1C47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027B1A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96DD7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Стоимость услуг по охране объекта (КПП въезд/выезд на территорию) составит 280000 (двести восемьдесят тысяч) рублей, включая НДС 20%.</w:t>
      </w:r>
    </w:p>
    <w:p w14:paraId="703778F7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расчёта стоимости одного невооружённого охранника в месяц 140000. </w:t>
      </w:r>
    </w:p>
    <w:p w14:paraId="1B288DDA" w14:textId="77777777" w:rsidR="009E5CD1" w:rsidRPr="009E5CD1" w:rsidRDefault="009E5CD1" w:rsidP="009E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6A0CF" w14:textId="77777777" w:rsidR="009E5CD1" w:rsidRPr="009E5CD1" w:rsidRDefault="009E5CD1" w:rsidP="009E5CD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42361" w14:textId="77777777" w:rsidR="009E5CD1" w:rsidRPr="009E5CD1" w:rsidRDefault="009E5CD1" w:rsidP="009E5CD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 уважением,</w:t>
      </w:r>
    </w:p>
    <w:p w14:paraId="242E1595" w14:textId="77777777" w:rsidR="009E5CD1" w:rsidRPr="009E5CD1" w:rsidRDefault="009E5CD1" w:rsidP="009E5CD1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совета Директоров                                Новиков В.В.</w:t>
      </w:r>
    </w:p>
    <w:p w14:paraId="16FECAB3" w14:textId="77777777" w:rsidR="00EA4716" w:rsidRDefault="00EA4716"/>
    <w:sectPr w:rsidR="00EA4716" w:rsidSect="009E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D1"/>
    <w:rsid w:val="000F6215"/>
    <w:rsid w:val="009E5CD1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178"/>
  <w15:docId w15:val="{B7FDB26E-CDCF-47D1-A8CA-AE0A463D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E5C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Ирина Ланина</cp:lastModifiedBy>
  <cp:revision>2</cp:revision>
  <dcterms:created xsi:type="dcterms:W3CDTF">2024-01-09T10:36:00Z</dcterms:created>
  <dcterms:modified xsi:type="dcterms:W3CDTF">2024-01-09T10:36:00Z</dcterms:modified>
</cp:coreProperties>
</file>